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F3" w:rsidRDefault="00933CF3" w:rsidP="00442844">
      <w:pPr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2F61A3" w:rsidRDefault="002F61A3" w:rsidP="002F61A3">
      <w:pPr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</w:p>
    <w:p w:rsidR="00442844" w:rsidRPr="00EE1E5A" w:rsidRDefault="00442844" w:rsidP="00442844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 w:rsidRPr="00EE1E5A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816688" r:id="rId9"/>
        </w:object>
      </w:r>
    </w:p>
    <w:p w:rsidR="00596F3F" w:rsidRPr="00EE1E5A" w:rsidRDefault="00442844" w:rsidP="00EE1E5A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EE1E5A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EE1E5A" w:rsidTr="00442844">
        <w:tc>
          <w:tcPr>
            <w:tcW w:w="9639" w:type="dxa"/>
            <w:shd w:val="clear" w:color="auto" w:fill="auto"/>
          </w:tcPr>
          <w:p w:rsidR="00442844" w:rsidRPr="00EE1E5A" w:rsidRDefault="00596F3F" w:rsidP="002F61A3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 w:rsidRPr="00EE1E5A">
              <w:rPr>
                <w:rFonts w:eastAsia="Calibri"/>
                <w:b/>
                <w:bCs/>
                <w:sz w:val="26"/>
                <w:szCs w:val="26"/>
              </w:rPr>
              <w:t xml:space="preserve">ШІСТДЕСЯТ </w:t>
            </w:r>
            <w:r w:rsidR="002F61A3">
              <w:rPr>
                <w:rFonts w:eastAsia="Calibri"/>
                <w:b/>
                <w:bCs/>
                <w:sz w:val="26"/>
                <w:szCs w:val="26"/>
              </w:rPr>
              <w:t xml:space="preserve">ЧЕТВЕРТА </w:t>
            </w:r>
            <w:r w:rsidR="00442844" w:rsidRPr="00EE1E5A"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442844" w:rsidRPr="00EE1E5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(ПОЗАЧЕРГОВ</w:t>
      </w:r>
      <w:r w:rsidR="00913613" w:rsidRPr="00EE1E5A">
        <w:rPr>
          <w:b/>
          <w:spacing w:val="80"/>
          <w:sz w:val="26"/>
          <w:szCs w:val="26"/>
        </w:rPr>
        <w:t>Е ЗАСІДАННЯ</w:t>
      </w:r>
      <w:r w:rsidRPr="00EE1E5A">
        <w:rPr>
          <w:b/>
          <w:spacing w:val="80"/>
          <w:sz w:val="26"/>
          <w:szCs w:val="26"/>
        </w:rPr>
        <w:t>)</w:t>
      </w: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РІШЕННЯ</w:t>
      </w:r>
    </w:p>
    <w:p w:rsidR="00442844" w:rsidRPr="0037327F" w:rsidRDefault="00442844" w:rsidP="00442844">
      <w:pPr>
        <w:rPr>
          <w:b/>
          <w:bCs/>
        </w:rPr>
      </w:pPr>
    </w:p>
    <w:p w:rsidR="00442844" w:rsidRPr="00CB21DA" w:rsidRDefault="002F61A3" w:rsidP="00442844">
      <w:pPr>
        <w:rPr>
          <w:sz w:val="27"/>
          <w:szCs w:val="27"/>
        </w:rPr>
      </w:pPr>
      <w:r>
        <w:rPr>
          <w:b/>
          <w:bCs/>
          <w:sz w:val="27"/>
          <w:szCs w:val="27"/>
        </w:rPr>
        <w:t>_______</w:t>
      </w:r>
      <w:r w:rsidR="00442844" w:rsidRPr="00CB21DA">
        <w:rPr>
          <w:b/>
          <w:bCs/>
          <w:sz w:val="27"/>
          <w:szCs w:val="27"/>
        </w:rPr>
        <w:t>202</w:t>
      </w:r>
      <w:r w:rsidR="00596F3F">
        <w:rPr>
          <w:b/>
          <w:bCs/>
          <w:sz w:val="27"/>
          <w:szCs w:val="27"/>
        </w:rPr>
        <w:t>4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 w:rsidR="00596F3F">
        <w:rPr>
          <w:b/>
          <w:bCs/>
          <w:sz w:val="27"/>
          <w:szCs w:val="27"/>
        </w:rPr>
        <w:t xml:space="preserve">          </w:t>
      </w:r>
      <w:r w:rsidR="00442844" w:rsidRPr="00CB21DA">
        <w:rPr>
          <w:b/>
          <w:bCs/>
          <w:sz w:val="27"/>
          <w:szCs w:val="27"/>
        </w:rPr>
        <w:t xml:space="preserve">№ </w:t>
      </w:r>
      <w:r>
        <w:rPr>
          <w:b/>
          <w:bCs/>
          <w:sz w:val="27"/>
          <w:szCs w:val="27"/>
        </w:rPr>
        <w:t>____-64</w:t>
      </w:r>
      <w:r w:rsidR="00442844" w:rsidRPr="00CB21DA">
        <w:rPr>
          <w:b/>
          <w:bCs/>
          <w:sz w:val="27"/>
          <w:szCs w:val="27"/>
        </w:rPr>
        <w:t>-VIIІ</w:t>
      </w:r>
    </w:p>
    <w:p w:rsidR="00442844" w:rsidRPr="00CB21DA" w:rsidRDefault="00442844" w:rsidP="00EE26FB">
      <w:pPr>
        <w:ind w:right="5499"/>
        <w:rPr>
          <w:b/>
          <w:sz w:val="27"/>
          <w:szCs w:val="27"/>
        </w:rPr>
      </w:pPr>
    </w:p>
    <w:p w:rsidR="00C45C02" w:rsidRPr="00EE1E5A" w:rsidRDefault="00BC0015" w:rsidP="00EE26FB">
      <w:pPr>
        <w:ind w:right="5499"/>
      </w:pPr>
      <w:r w:rsidRPr="00EE1E5A">
        <w:rPr>
          <w:b/>
        </w:rPr>
        <w:t xml:space="preserve">Про </w:t>
      </w:r>
      <w:r w:rsidR="00596F3F" w:rsidRPr="00EE1E5A">
        <w:rPr>
          <w:b/>
        </w:rPr>
        <w:t xml:space="preserve">продовження термінів </w:t>
      </w:r>
      <w:r w:rsidRPr="00EE1E5A">
        <w:rPr>
          <w:b/>
        </w:rPr>
        <w:t xml:space="preserve"> </w:t>
      </w:r>
      <w:r w:rsidR="002A7FDF" w:rsidRPr="00EE1E5A">
        <w:rPr>
          <w:b/>
        </w:rPr>
        <w:t xml:space="preserve">дії </w:t>
      </w:r>
      <w:r w:rsidR="00020193" w:rsidRPr="00EE1E5A">
        <w:rPr>
          <w:b/>
        </w:rPr>
        <w:t>договор</w:t>
      </w:r>
      <w:r w:rsidR="00660390" w:rsidRPr="00EE1E5A">
        <w:rPr>
          <w:b/>
        </w:rPr>
        <w:t>ів</w:t>
      </w:r>
      <w:r w:rsidR="00020193" w:rsidRPr="00EE1E5A">
        <w:rPr>
          <w:b/>
        </w:rPr>
        <w:t xml:space="preserve"> оренди</w:t>
      </w:r>
      <w:r w:rsidR="0043474F" w:rsidRPr="00EE1E5A">
        <w:rPr>
          <w:b/>
        </w:rPr>
        <w:t xml:space="preserve"> з</w:t>
      </w:r>
      <w:r w:rsidR="00020193" w:rsidRPr="00EE1E5A">
        <w:rPr>
          <w:b/>
        </w:rPr>
        <w:t xml:space="preserve"> </w:t>
      </w:r>
      <w:r w:rsidR="00442844" w:rsidRPr="00EE1E5A">
        <w:rPr>
          <w:b/>
        </w:rPr>
        <w:t>ПКПП «Теплокомунсервіс»</w:t>
      </w:r>
      <w:r w:rsidR="00020193" w:rsidRPr="00EE1E5A">
        <w:rPr>
          <w:b/>
        </w:rPr>
        <w:t xml:space="preserve"> </w:t>
      </w:r>
      <w:r w:rsidRPr="00EE1E5A">
        <w:rPr>
          <w:b/>
        </w:rPr>
        <w:t xml:space="preserve"> </w:t>
      </w:r>
    </w:p>
    <w:p w:rsidR="00C45C02" w:rsidRPr="00EE1E5A" w:rsidRDefault="00C45C02" w:rsidP="00C45C02">
      <w:pPr>
        <w:ind w:right="6235"/>
        <w:jc w:val="both"/>
        <w:rPr>
          <w:b/>
        </w:rPr>
      </w:pPr>
    </w:p>
    <w:p w:rsidR="00737DCE" w:rsidRPr="00EE1E5A" w:rsidRDefault="009225DB" w:rsidP="000509FE">
      <w:pPr>
        <w:spacing w:after="120"/>
        <w:ind w:firstLine="709"/>
        <w:jc w:val="both"/>
      </w:pPr>
      <w:r w:rsidRPr="00EE1E5A">
        <w:t xml:space="preserve">Для </w:t>
      </w:r>
      <w:r w:rsidR="00D95BF6" w:rsidRPr="00EE1E5A">
        <w:t>надання послуг з постачання теплової енергії комунальним закладам</w:t>
      </w:r>
      <w:r w:rsidRPr="00EE1E5A">
        <w:t>,</w:t>
      </w:r>
      <w:r w:rsidR="00D95BF6" w:rsidRPr="00EE1E5A">
        <w:t xml:space="preserve"> </w:t>
      </w:r>
      <w:r w:rsidR="00B42AB1" w:rsidRPr="00EE1E5A">
        <w:t xml:space="preserve">розглянувши </w:t>
      </w:r>
      <w:r w:rsidR="00C45C02" w:rsidRPr="00EE1E5A">
        <w:t xml:space="preserve">звернення </w:t>
      </w:r>
      <w:r w:rsidR="00442844" w:rsidRPr="00EE1E5A">
        <w:t>ПКПП «</w:t>
      </w:r>
      <w:proofErr w:type="spellStart"/>
      <w:r w:rsidR="00442844" w:rsidRPr="00EE1E5A">
        <w:t>Теплокомунсервіс</w:t>
      </w:r>
      <w:proofErr w:type="spellEnd"/>
      <w:r w:rsidR="00442844" w:rsidRPr="00EE1E5A">
        <w:t xml:space="preserve">» </w:t>
      </w:r>
      <w:r w:rsidR="00C45C02" w:rsidRPr="00EE1E5A">
        <w:t xml:space="preserve">щодо </w:t>
      </w:r>
      <w:r w:rsidR="00596F3F" w:rsidRPr="00EE1E5A">
        <w:t xml:space="preserve">продовження термінів </w:t>
      </w:r>
      <w:r w:rsidR="00D95BF6" w:rsidRPr="00EE1E5A">
        <w:t xml:space="preserve">дії </w:t>
      </w:r>
      <w:r w:rsidR="00596F3F" w:rsidRPr="00EE1E5A">
        <w:t xml:space="preserve">договорів оренди </w:t>
      </w:r>
      <w:r w:rsidR="00442844" w:rsidRPr="00EE1E5A">
        <w:t xml:space="preserve">приміщення </w:t>
      </w:r>
      <w:proofErr w:type="spellStart"/>
      <w:r w:rsidR="00442844" w:rsidRPr="00EE1E5A">
        <w:t>котелень</w:t>
      </w:r>
      <w:proofErr w:type="spellEnd"/>
      <w:r w:rsidR="00442844" w:rsidRPr="00EE1E5A">
        <w:t>, з метою забезпечення якісного і безперебійного теплопостачання на території громади,</w:t>
      </w:r>
      <w:r w:rsidR="00C741DB" w:rsidRPr="00EE1E5A">
        <w:t xml:space="preserve"> враховуючи рішення Бучанської міської ради від 07.07.2022 </w:t>
      </w:r>
      <w:r w:rsidR="00D95BF6" w:rsidRPr="00EE1E5A">
        <w:t xml:space="preserve"> </w:t>
      </w:r>
      <w:r w:rsidR="00C741DB" w:rsidRPr="00EE1E5A">
        <w:t>№ 3016-31-</w:t>
      </w:r>
      <w:r w:rsidR="00C741DB" w:rsidRPr="00EE1E5A">
        <w:rPr>
          <w:lang w:val="en-US"/>
        </w:rPr>
        <w:t>VIII</w:t>
      </w:r>
      <w:r w:rsidR="00C741DB" w:rsidRPr="00EE1E5A"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EE1E5A">
        <w:t xml:space="preserve"> </w:t>
      </w:r>
      <w:r w:rsidR="00CE693C" w:rsidRPr="00EE1E5A">
        <w:t xml:space="preserve">керуючись </w:t>
      </w:r>
      <w:r w:rsidR="006B0B1E" w:rsidRPr="00EE1E5A"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EE1E5A">
        <w:t>, Закону України «Про місцеве самоврядування в Україні», міська рада</w:t>
      </w:r>
      <w:r w:rsidR="00F65F2E" w:rsidRPr="00EE1E5A">
        <w:t xml:space="preserve"> </w:t>
      </w:r>
    </w:p>
    <w:p w:rsidR="00C45C02" w:rsidRPr="00EE1E5A" w:rsidRDefault="00F65F2E" w:rsidP="00C65B86">
      <w:pPr>
        <w:spacing w:after="120"/>
        <w:jc w:val="both"/>
        <w:rPr>
          <w:b/>
        </w:rPr>
      </w:pPr>
      <w:r w:rsidRPr="00EE1E5A">
        <w:rPr>
          <w:b/>
        </w:rPr>
        <w:t>ВИРІШИЛА:</w:t>
      </w:r>
    </w:p>
    <w:p w:rsidR="00CB172D" w:rsidRPr="00EE1E5A" w:rsidRDefault="00D95BF6" w:rsidP="00D95BF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EE1E5A">
        <w:t xml:space="preserve">Продовжити терміни дії договорів оренди приміщень </w:t>
      </w:r>
      <w:proofErr w:type="spellStart"/>
      <w:r w:rsidRPr="00EE1E5A">
        <w:t>котелень</w:t>
      </w:r>
      <w:proofErr w:type="spellEnd"/>
      <w:r w:rsidRPr="00EE1E5A">
        <w:t xml:space="preserve"> комунальної власності </w:t>
      </w:r>
      <w:proofErr w:type="spellStart"/>
      <w:r w:rsidRPr="00EE1E5A">
        <w:t>Бучанської</w:t>
      </w:r>
      <w:proofErr w:type="spellEnd"/>
      <w:r w:rsidRPr="00EE1E5A">
        <w:t xml:space="preserve"> міської територіальної громади, які розташовані за адресами</w:t>
      </w:r>
      <w:r w:rsidR="00CB172D" w:rsidRPr="00EE1E5A">
        <w:t>: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2F61A3">
        <w:t xml:space="preserve">с. </w:t>
      </w:r>
      <w:proofErr w:type="spellStart"/>
      <w:r w:rsidR="002F61A3">
        <w:t>Мироцьке</w:t>
      </w:r>
      <w:proofErr w:type="spellEnd"/>
      <w:r w:rsidRPr="00EE1E5A">
        <w:t xml:space="preserve">, вул. </w:t>
      </w:r>
      <w:r w:rsidR="0000447F" w:rsidRPr="00EE1E5A">
        <w:t> </w:t>
      </w:r>
      <w:r w:rsidR="002F61A3">
        <w:t>Соборна</w:t>
      </w:r>
      <w:r w:rsidRPr="00EE1E5A">
        <w:t>,</w:t>
      </w:r>
      <w:r w:rsidR="002F61A3">
        <w:t xml:space="preserve"> 127, загальною площею 110,1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м</w:t>
      </w:r>
      <w:r w:rsidR="00D95BF6" w:rsidRPr="00EE1E5A">
        <w:t>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2F61A3">
        <w:t>с</w:t>
      </w:r>
      <w:r w:rsidR="00C33014">
        <w:t>ел.</w:t>
      </w:r>
      <w:bookmarkStart w:id="0" w:name="_GoBack"/>
      <w:bookmarkEnd w:id="0"/>
      <w:r w:rsidR="002F61A3">
        <w:t xml:space="preserve"> Ворзель</w:t>
      </w:r>
      <w:r w:rsidRPr="00EE1E5A">
        <w:t xml:space="preserve">, вул. </w:t>
      </w:r>
      <w:r w:rsidR="0000447F" w:rsidRPr="00EE1E5A">
        <w:t> </w:t>
      </w:r>
      <w:r w:rsidR="002F61A3">
        <w:t>Курортна</w:t>
      </w:r>
      <w:r w:rsidR="00C65B86" w:rsidRPr="00EE1E5A">
        <w:t>, </w:t>
      </w:r>
      <w:r w:rsidR="002F61A3">
        <w:t>3</w:t>
      </w:r>
      <w:r w:rsidRPr="00EE1E5A">
        <w:t>7</w:t>
      </w:r>
      <w:r w:rsidR="002F61A3">
        <w:t>-г, загальною площею 63,7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194B8B">
        <w:t>м.</w:t>
      </w:r>
    </w:p>
    <w:p w:rsidR="00F65F2E" w:rsidRPr="00EE1E5A" w:rsidRDefault="008B3608" w:rsidP="008B3608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8B3608">
        <w:t xml:space="preserve">Балансоутримувачам приміщень, вказаних в п. 1 цього рішення у місячний термін укласти </w:t>
      </w:r>
      <w:r>
        <w:t xml:space="preserve"> договори оренди </w:t>
      </w:r>
      <w:r w:rsidR="00216D20" w:rsidRPr="00EE1E5A">
        <w:t xml:space="preserve">з </w:t>
      </w:r>
      <w:r w:rsidRPr="008B3608">
        <w:t>ПКПП «</w:t>
      </w:r>
      <w:proofErr w:type="spellStart"/>
      <w:r w:rsidRPr="008B3608">
        <w:t>Теплокомунсервіс</w:t>
      </w:r>
      <w:proofErr w:type="spellEnd"/>
      <w:r w:rsidRPr="008B3608">
        <w:t xml:space="preserve">»  з </w:t>
      </w:r>
      <w:r w:rsidR="00DB32F2" w:rsidRPr="00EE1E5A">
        <w:t xml:space="preserve">річною </w:t>
      </w:r>
      <w:r w:rsidR="00216D20" w:rsidRPr="00EE1E5A">
        <w:t xml:space="preserve">орендною ставкою 1 (одна) гривня, </w:t>
      </w:r>
      <w:r w:rsidR="00F65F2E" w:rsidRPr="00EE1E5A">
        <w:t xml:space="preserve">терміном </w:t>
      </w:r>
      <w:r w:rsidR="00CE693C" w:rsidRPr="00EE1E5A">
        <w:t>на 1 (один) рік.</w:t>
      </w:r>
    </w:p>
    <w:p w:rsidR="00EE26FB" w:rsidRPr="00EE1E5A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E1E5A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CB21DA" w:rsidRDefault="00CB21DA" w:rsidP="00660390">
      <w:pPr>
        <w:jc w:val="both"/>
        <w:rPr>
          <w:b/>
          <w:sz w:val="27"/>
          <w:szCs w:val="27"/>
        </w:rPr>
      </w:pPr>
    </w:p>
    <w:p w:rsidR="0037327F" w:rsidRPr="00CB21DA" w:rsidRDefault="0037327F" w:rsidP="00660390">
      <w:pPr>
        <w:jc w:val="both"/>
        <w:rPr>
          <w:b/>
          <w:sz w:val="27"/>
          <w:szCs w:val="27"/>
        </w:rPr>
      </w:pPr>
    </w:p>
    <w:p w:rsidR="00660390" w:rsidRPr="00EE1E5A" w:rsidRDefault="00660390" w:rsidP="00660390">
      <w:pPr>
        <w:contextualSpacing/>
        <w:jc w:val="both"/>
        <w:rPr>
          <w:b/>
          <w:sz w:val="25"/>
          <w:szCs w:val="25"/>
        </w:rPr>
      </w:pPr>
      <w:r w:rsidRPr="00EE1E5A">
        <w:rPr>
          <w:b/>
          <w:sz w:val="25"/>
          <w:szCs w:val="25"/>
        </w:rPr>
        <w:t xml:space="preserve">Міський голова                                                                           </w:t>
      </w:r>
      <w:r w:rsidR="00913613" w:rsidRPr="00EE1E5A">
        <w:rPr>
          <w:b/>
          <w:sz w:val="25"/>
          <w:szCs w:val="25"/>
        </w:rPr>
        <w:t xml:space="preserve">  </w:t>
      </w:r>
      <w:r w:rsidRPr="00EE1E5A">
        <w:rPr>
          <w:b/>
          <w:sz w:val="25"/>
          <w:szCs w:val="25"/>
        </w:rPr>
        <w:t>Анатолій ФЕДОРУК</w:t>
      </w:r>
    </w:p>
    <w:p w:rsidR="00913613" w:rsidRPr="00CB21DA" w:rsidRDefault="00CB21DA" w:rsidP="00CB21D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tbl>
      <w:tblPr>
        <w:tblpPr w:leftFromText="180" w:rightFromText="180" w:vertAnchor="page" w:horzAnchor="margin" w:tblpXSpec="center" w:tblpY="1036"/>
        <w:tblW w:w="0" w:type="auto"/>
        <w:tblLook w:val="00A0" w:firstRow="1" w:lastRow="0" w:firstColumn="1" w:lastColumn="0" w:noHBand="0" w:noVBand="0"/>
      </w:tblPr>
      <w:tblGrid>
        <w:gridCol w:w="4061"/>
        <w:gridCol w:w="2736"/>
        <w:gridCol w:w="2840"/>
      </w:tblGrid>
      <w:tr w:rsidR="00C965C3" w:rsidRPr="00C965C3" w:rsidTr="00B15D26">
        <w:trPr>
          <w:trHeight w:val="1447"/>
        </w:trPr>
        <w:tc>
          <w:tcPr>
            <w:tcW w:w="4215" w:type="dxa"/>
          </w:tcPr>
          <w:p w:rsidR="00C965C3" w:rsidRPr="00C965C3" w:rsidRDefault="00C965C3" w:rsidP="00C965C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C965C3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C965C3">
              <w:rPr>
                <w:sz w:val="28"/>
              </w:rPr>
              <w:t xml:space="preserve">__________________ </w:t>
            </w:r>
            <w:r w:rsidRPr="00C965C3">
              <w:rPr>
                <w:sz w:val="16"/>
                <w:szCs w:val="16"/>
              </w:rPr>
              <w:t>(</w:t>
            </w:r>
            <w:r w:rsidRPr="00C965C3">
              <w:rPr>
                <w:i/>
                <w:sz w:val="16"/>
                <w:szCs w:val="16"/>
              </w:rPr>
              <w:t>Особистий підпис</w:t>
            </w:r>
            <w:r w:rsidRPr="00C965C3">
              <w:rPr>
                <w:sz w:val="16"/>
                <w:szCs w:val="16"/>
              </w:rPr>
              <w:t xml:space="preserve"> )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</w:pPr>
            <w:r w:rsidRPr="00C965C3">
              <w:rPr>
                <w:sz w:val="16"/>
                <w:szCs w:val="16"/>
              </w:rPr>
              <w:t>______________________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C965C3">
              <w:rPr>
                <w:i/>
                <w:sz w:val="16"/>
                <w:szCs w:val="16"/>
              </w:rPr>
              <w:t xml:space="preserve"> (дата)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  <w:hideMark/>
          </w:tcPr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C965C3">
              <w:rPr>
                <w:sz w:val="28"/>
                <w:szCs w:val="28"/>
              </w:rPr>
              <w:t>Дмитро ЧЕЙЧУК</w:t>
            </w:r>
          </w:p>
        </w:tc>
      </w:tr>
      <w:tr w:rsidR="00C965C3" w:rsidRPr="00C965C3" w:rsidTr="00B15D26">
        <w:trPr>
          <w:trHeight w:val="1447"/>
        </w:trPr>
        <w:tc>
          <w:tcPr>
            <w:tcW w:w="4215" w:type="dxa"/>
          </w:tcPr>
          <w:p w:rsidR="00C965C3" w:rsidRPr="00C965C3" w:rsidRDefault="00C965C3" w:rsidP="00C965C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965C3" w:rsidRPr="00C965C3" w:rsidRDefault="00C965C3" w:rsidP="00C965C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C965C3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C965C3">
              <w:rPr>
                <w:sz w:val="28"/>
              </w:rPr>
              <w:t xml:space="preserve">__________________ </w:t>
            </w:r>
            <w:r w:rsidRPr="00C965C3">
              <w:rPr>
                <w:sz w:val="16"/>
                <w:szCs w:val="16"/>
              </w:rPr>
              <w:t>(</w:t>
            </w:r>
            <w:r w:rsidRPr="00C965C3">
              <w:rPr>
                <w:i/>
                <w:sz w:val="16"/>
                <w:szCs w:val="16"/>
              </w:rPr>
              <w:t>Особистий підпис</w:t>
            </w:r>
            <w:r w:rsidRPr="00C965C3">
              <w:rPr>
                <w:sz w:val="16"/>
                <w:szCs w:val="16"/>
              </w:rPr>
              <w:t xml:space="preserve"> )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</w:pPr>
            <w:r w:rsidRPr="00C965C3">
              <w:rPr>
                <w:sz w:val="16"/>
                <w:szCs w:val="16"/>
              </w:rPr>
              <w:t>_________________________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C965C3">
              <w:rPr>
                <w:i/>
                <w:sz w:val="16"/>
                <w:szCs w:val="16"/>
              </w:rPr>
              <w:t xml:space="preserve"> (дата)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C965C3">
              <w:rPr>
                <w:sz w:val="28"/>
                <w:szCs w:val="28"/>
              </w:rPr>
              <w:t>Людмила РИЖЕНКО</w:t>
            </w:r>
          </w:p>
        </w:tc>
      </w:tr>
      <w:tr w:rsidR="00C965C3" w:rsidRPr="00C965C3" w:rsidTr="00B15D26">
        <w:trPr>
          <w:trHeight w:val="1447"/>
        </w:trPr>
        <w:tc>
          <w:tcPr>
            <w:tcW w:w="4215" w:type="dxa"/>
          </w:tcPr>
          <w:p w:rsidR="00C965C3" w:rsidRPr="00C965C3" w:rsidRDefault="00C965C3" w:rsidP="00C965C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965C3" w:rsidRPr="00C965C3" w:rsidRDefault="00C965C3" w:rsidP="00C965C3">
            <w:pPr>
              <w:adjustRightInd w:val="0"/>
              <w:rPr>
                <w:i/>
                <w:sz w:val="28"/>
              </w:rPr>
            </w:pPr>
            <w:r w:rsidRPr="00C965C3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C965C3">
              <w:rPr>
                <w:sz w:val="28"/>
              </w:rPr>
              <w:t xml:space="preserve">__________________ </w:t>
            </w:r>
            <w:r w:rsidRPr="00C965C3">
              <w:rPr>
                <w:sz w:val="16"/>
                <w:szCs w:val="16"/>
              </w:rPr>
              <w:t>(</w:t>
            </w:r>
            <w:r w:rsidRPr="00C965C3">
              <w:rPr>
                <w:i/>
                <w:sz w:val="16"/>
                <w:szCs w:val="16"/>
              </w:rPr>
              <w:t>Особистий підпис</w:t>
            </w:r>
            <w:r w:rsidRPr="00C965C3">
              <w:rPr>
                <w:sz w:val="16"/>
                <w:szCs w:val="16"/>
              </w:rPr>
              <w:t xml:space="preserve"> )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</w:pPr>
            <w:r w:rsidRPr="00C965C3">
              <w:rPr>
                <w:sz w:val="16"/>
                <w:szCs w:val="16"/>
              </w:rPr>
              <w:t>_____________________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C965C3">
              <w:rPr>
                <w:i/>
                <w:sz w:val="16"/>
                <w:szCs w:val="16"/>
              </w:rPr>
              <w:t xml:space="preserve"> (дата)</w:t>
            </w: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C965C3" w:rsidRPr="00C965C3" w:rsidRDefault="00C965C3" w:rsidP="00C965C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C965C3">
              <w:rPr>
                <w:sz w:val="28"/>
                <w:szCs w:val="28"/>
              </w:rPr>
              <w:t>Юлія ГОСТЮХІНА</w:t>
            </w:r>
          </w:p>
        </w:tc>
      </w:tr>
    </w:tbl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</w:p>
    <w:sectPr w:rsidR="0043474F" w:rsidRPr="00CB21DA" w:rsidSect="0037327F">
      <w:headerReference w:type="even" r:id="rId10"/>
      <w:headerReference w:type="default" r:id="rId11"/>
      <w:footerReference w:type="default" r:id="rId12"/>
      <w:pgSz w:w="11906" w:h="16838"/>
      <w:pgMar w:top="284" w:right="851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CE" w:rsidRDefault="00C57CCE" w:rsidP="00EE26FB">
      <w:r>
        <w:separator/>
      </w:r>
    </w:p>
  </w:endnote>
  <w:endnote w:type="continuationSeparator" w:id="0">
    <w:p w:rsidR="00C57CCE" w:rsidRDefault="00C57CCE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CE" w:rsidRDefault="00C57CCE" w:rsidP="00EE26FB">
      <w:r>
        <w:separator/>
      </w:r>
    </w:p>
  </w:footnote>
  <w:footnote w:type="continuationSeparator" w:id="0">
    <w:p w:rsidR="00C57CCE" w:rsidRDefault="00C57CCE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0E55CE"/>
    <w:rsid w:val="001554C5"/>
    <w:rsid w:val="0019322A"/>
    <w:rsid w:val="00194B8B"/>
    <w:rsid w:val="001C09A8"/>
    <w:rsid w:val="001E0ACF"/>
    <w:rsid w:val="001E65B1"/>
    <w:rsid w:val="00206DC2"/>
    <w:rsid w:val="00216D20"/>
    <w:rsid w:val="002A7FDF"/>
    <w:rsid w:val="002F61A3"/>
    <w:rsid w:val="0037327F"/>
    <w:rsid w:val="003837BC"/>
    <w:rsid w:val="003C7A5D"/>
    <w:rsid w:val="003D0C47"/>
    <w:rsid w:val="003E5FDB"/>
    <w:rsid w:val="0043474F"/>
    <w:rsid w:val="00442844"/>
    <w:rsid w:val="004709D0"/>
    <w:rsid w:val="00491510"/>
    <w:rsid w:val="004E5E82"/>
    <w:rsid w:val="00505806"/>
    <w:rsid w:val="00531A8F"/>
    <w:rsid w:val="00563595"/>
    <w:rsid w:val="0057354D"/>
    <w:rsid w:val="00596F3F"/>
    <w:rsid w:val="00660390"/>
    <w:rsid w:val="00672E31"/>
    <w:rsid w:val="006B0B1E"/>
    <w:rsid w:val="00705DC0"/>
    <w:rsid w:val="00732841"/>
    <w:rsid w:val="00737DCE"/>
    <w:rsid w:val="00796945"/>
    <w:rsid w:val="007B0309"/>
    <w:rsid w:val="007C2A71"/>
    <w:rsid w:val="008B1822"/>
    <w:rsid w:val="008B3608"/>
    <w:rsid w:val="008C2B03"/>
    <w:rsid w:val="00913613"/>
    <w:rsid w:val="009225DB"/>
    <w:rsid w:val="009304F2"/>
    <w:rsid w:val="0093374F"/>
    <w:rsid w:val="00933CF3"/>
    <w:rsid w:val="00976583"/>
    <w:rsid w:val="0098450E"/>
    <w:rsid w:val="009F2D0F"/>
    <w:rsid w:val="00A05857"/>
    <w:rsid w:val="00A3246F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33014"/>
    <w:rsid w:val="00C441F3"/>
    <w:rsid w:val="00C45C02"/>
    <w:rsid w:val="00C57CCE"/>
    <w:rsid w:val="00C65B86"/>
    <w:rsid w:val="00C741DB"/>
    <w:rsid w:val="00C965C3"/>
    <w:rsid w:val="00CB172D"/>
    <w:rsid w:val="00CB21DA"/>
    <w:rsid w:val="00CC3684"/>
    <w:rsid w:val="00CE693C"/>
    <w:rsid w:val="00CF0D82"/>
    <w:rsid w:val="00D3097B"/>
    <w:rsid w:val="00D875F4"/>
    <w:rsid w:val="00D95BF6"/>
    <w:rsid w:val="00DB32F2"/>
    <w:rsid w:val="00DB3E8E"/>
    <w:rsid w:val="00DE0613"/>
    <w:rsid w:val="00EA51E3"/>
    <w:rsid w:val="00EE1E5A"/>
    <w:rsid w:val="00EE26FB"/>
    <w:rsid w:val="00F15FA0"/>
    <w:rsid w:val="00F254BE"/>
    <w:rsid w:val="00F34F33"/>
    <w:rsid w:val="00F453C5"/>
    <w:rsid w:val="00F65F2E"/>
    <w:rsid w:val="00F66045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6D1A9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BCE1B-5445-4985-A22F-BCCED677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Julia Hustiukhina</cp:lastModifiedBy>
  <cp:revision>34</cp:revision>
  <cp:lastPrinted>2023-07-13T12:35:00Z</cp:lastPrinted>
  <dcterms:created xsi:type="dcterms:W3CDTF">2023-07-10T08:05:00Z</dcterms:created>
  <dcterms:modified xsi:type="dcterms:W3CDTF">2024-10-07T11:32:00Z</dcterms:modified>
</cp:coreProperties>
</file>